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56" w:rsidRPr="007F3F56" w:rsidRDefault="00ED2DA1" w:rsidP="007F3F56">
      <w:pPr>
        <w:jc w:val="center"/>
        <w:rPr>
          <w:rFonts w:ascii="Tahoma" w:hAnsi="Tahoma" w:cs="Tahoma"/>
          <w:b/>
          <w:color w:val="000000"/>
          <w:spacing w:val="15"/>
          <w:sz w:val="28"/>
          <w:szCs w:val="28"/>
          <w:u w:val="single"/>
          <w:shd w:val="clear" w:color="auto" w:fill="FFFFFF" w:themeFill="background1"/>
        </w:rPr>
      </w:pPr>
      <w:r>
        <w:rPr>
          <w:rFonts w:ascii="Tahoma" w:hAnsi="Tahoma" w:cs="Tahoma"/>
          <w:b/>
          <w:color w:val="000000"/>
          <w:spacing w:val="15"/>
          <w:sz w:val="28"/>
          <w:szCs w:val="28"/>
          <w:u w:val="single"/>
          <w:shd w:val="clear" w:color="auto" w:fill="FFFFFF" w:themeFill="background1"/>
        </w:rPr>
        <w:t xml:space="preserve">Информационные </w:t>
      </w:r>
      <w:bookmarkStart w:id="0" w:name="_GoBack"/>
      <w:bookmarkEnd w:id="0"/>
      <w:r w:rsidR="007F3F56" w:rsidRPr="007F3F56">
        <w:rPr>
          <w:rFonts w:ascii="Tahoma" w:hAnsi="Tahoma" w:cs="Tahoma"/>
          <w:b/>
          <w:color w:val="000000"/>
          <w:spacing w:val="15"/>
          <w:sz w:val="28"/>
          <w:szCs w:val="28"/>
          <w:u w:val="single"/>
          <w:shd w:val="clear" w:color="auto" w:fill="FFFFFF" w:themeFill="background1"/>
        </w:rPr>
        <w:t xml:space="preserve"> сайты</w:t>
      </w:r>
      <w:r w:rsidR="007F3F56">
        <w:rPr>
          <w:rFonts w:ascii="Tahoma" w:hAnsi="Tahoma" w:cs="Tahoma"/>
          <w:b/>
          <w:color w:val="000000"/>
          <w:spacing w:val="15"/>
          <w:sz w:val="28"/>
          <w:szCs w:val="28"/>
          <w:u w:val="single"/>
          <w:shd w:val="clear" w:color="auto" w:fill="FFFFFF" w:themeFill="background1"/>
        </w:rPr>
        <w:t>:</w:t>
      </w:r>
    </w:p>
    <w:p w:rsidR="007F3F56" w:rsidRDefault="007F3F56" w:rsidP="007F3F56">
      <w:pPr>
        <w:jc w:val="center"/>
        <w:rPr>
          <w:rFonts w:ascii="Tahoma" w:hAnsi="Tahoma" w:cs="Tahoma"/>
          <w:color w:val="000000"/>
          <w:spacing w:val="15"/>
          <w:sz w:val="28"/>
          <w:szCs w:val="28"/>
          <w:shd w:val="clear" w:color="auto" w:fill="FFFFFF" w:themeFill="background1"/>
        </w:rPr>
      </w:pPr>
    </w:p>
    <w:p w:rsidR="007F3F56" w:rsidRDefault="006054A3" w:rsidP="007F3F56">
      <w:pPr>
        <w:jc w:val="center"/>
        <w:rPr>
          <w:rStyle w:val="apple-converted-space"/>
          <w:rFonts w:ascii="Tahoma" w:hAnsi="Tahoma" w:cs="Tahoma"/>
          <w:color w:val="0070C0"/>
          <w:spacing w:val="15"/>
          <w:sz w:val="28"/>
          <w:szCs w:val="28"/>
          <w:shd w:val="clear" w:color="auto" w:fill="FFFFFF" w:themeFill="background1"/>
        </w:rPr>
      </w:pPr>
      <w:r w:rsidRPr="00867DC9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 w:themeFill="background1"/>
        </w:rPr>
        <w:t>Официальный сайт Профсоюза работников народного образования и науки РФ —</w:t>
      </w:r>
      <w:r w:rsidRPr="00867DC9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 w:themeFill="background1"/>
        </w:rPr>
        <w:br/>
      </w:r>
      <w:hyperlink r:id="rId5" w:history="1">
        <w:r w:rsidRPr="00867DC9">
          <w:rPr>
            <w:rStyle w:val="a3"/>
            <w:rFonts w:ascii="Tahoma" w:hAnsi="Tahoma" w:cs="Tahoma"/>
            <w:b/>
            <w:color w:val="0070C0"/>
            <w:spacing w:val="15"/>
            <w:sz w:val="28"/>
            <w:szCs w:val="28"/>
            <w:shd w:val="clear" w:color="auto" w:fill="FFFFFF" w:themeFill="background1"/>
          </w:rPr>
          <w:t>http://www.ed-union.ru/</w:t>
        </w:r>
      </w:hyperlink>
    </w:p>
    <w:p w:rsidR="007F3F56" w:rsidRDefault="006054A3" w:rsidP="007F3F56">
      <w:pPr>
        <w:jc w:val="center"/>
        <w:rPr>
          <w:rStyle w:val="a3"/>
          <w:rFonts w:ascii="Tahoma" w:hAnsi="Tahoma" w:cs="Tahoma"/>
          <w:b/>
          <w:color w:val="E86602"/>
          <w:spacing w:val="15"/>
          <w:sz w:val="28"/>
          <w:szCs w:val="28"/>
          <w:shd w:val="clear" w:color="auto" w:fill="FFFFFF" w:themeFill="background1"/>
        </w:rPr>
      </w:pPr>
      <w:r w:rsidRPr="00867DC9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 w:themeFill="background1"/>
        </w:rPr>
        <w:br/>
        <w:t>Сайт Тамбовского ОБКОМА Профсоюза работников народного образования и науки —</w:t>
      </w:r>
      <w:r w:rsidRPr="00867DC9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 w:themeFill="background1"/>
        </w:rPr>
        <w:br/>
      </w:r>
      <w:hyperlink r:id="rId6" w:history="1">
        <w:r w:rsidRPr="00867DC9">
          <w:rPr>
            <w:rStyle w:val="a3"/>
            <w:rFonts w:ascii="Tahoma" w:hAnsi="Tahoma" w:cs="Tahoma"/>
            <w:b/>
            <w:color w:val="E86602"/>
            <w:spacing w:val="15"/>
            <w:sz w:val="28"/>
            <w:szCs w:val="28"/>
            <w:shd w:val="clear" w:color="auto" w:fill="FFFFFF" w:themeFill="background1"/>
          </w:rPr>
          <w:t>http://tmbobkom.ru/</w:t>
        </w:r>
      </w:hyperlink>
    </w:p>
    <w:p w:rsidR="00977F84" w:rsidRDefault="006054A3" w:rsidP="007F3F56">
      <w:pPr>
        <w:jc w:val="center"/>
        <w:rPr>
          <w:rStyle w:val="a3"/>
          <w:rFonts w:ascii="Tahoma" w:hAnsi="Tahoma" w:cs="Tahoma"/>
          <w:color w:val="645A4F"/>
          <w:spacing w:val="15"/>
          <w:sz w:val="28"/>
          <w:szCs w:val="28"/>
          <w:u w:val="none"/>
          <w:shd w:val="clear" w:color="auto" w:fill="C2BBB2"/>
        </w:rPr>
      </w:pPr>
      <w:r w:rsidRPr="00867DC9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 w:themeFill="background1"/>
        </w:rPr>
        <w:br/>
        <w:t>Сайт Тамбовской городской организации профсоюза работников народного образования и науки РФ —</w:t>
      </w:r>
      <w:r w:rsidRPr="00867DC9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 w:themeFill="background1"/>
        </w:rPr>
        <w:br/>
      </w:r>
      <w:hyperlink r:id="rId7" w:history="1">
        <w:r w:rsidR="004C259E" w:rsidRPr="00867DC9">
          <w:rPr>
            <w:rStyle w:val="a3"/>
            <w:rFonts w:ascii="Tahoma" w:hAnsi="Tahoma" w:cs="Tahoma"/>
            <w:b/>
            <w:spacing w:val="15"/>
            <w:sz w:val="28"/>
            <w:szCs w:val="28"/>
            <w:shd w:val="clear" w:color="auto" w:fill="FFFFFF" w:themeFill="background1"/>
          </w:rPr>
          <w:t>http://www.tambov-edunion.ru/</w:t>
        </w:r>
      </w:hyperlink>
    </w:p>
    <w:p w:rsidR="004C259E" w:rsidRDefault="004C259E" w:rsidP="007F3F56">
      <w:pPr>
        <w:jc w:val="center"/>
        <w:rPr>
          <w:rFonts w:ascii="Tahoma" w:hAnsi="Tahoma" w:cs="Tahoma"/>
          <w:color w:val="000000"/>
          <w:spacing w:val="15"/>
          <w:sz w:val="28"/>
          <w:szCs w:val="28"/>
          <w:shd w:val="clear" w:color="auto" w:fill="C2BBB2"/>
        </w:rPr>
      </w:pPr>
    </w:p>
    <w:p w:rsidR="007F3F56" w:rsidRDefault="007F3F56" w:rsidP="006054A3">
      <w:pPr>
        <w:rPr>
          <w:rFonts w:ascii="Tahoma" w:hAnsi="Tahoma" w:cs="Tahoma"/>
          <w:color w:val="000000"/>
          <w:spacing w:val="15"/>
          <w:sz w:val="28"/>
          <w:szCs w:val="28"/>
          <w:shd w:val="clear" w:color="auto" w:fill="C2BBB2"/>
        </w:rPr>
      </w:pPr>
    </w:p>
    <w:p w:rsidR="007F3F56" w:rsidRDefault="007F3F56" w:rsidP="006054A3">
      <w:pPr>
        <w:rPr>
          <w:rFonts w:ascii="Tahoma" w:hAnsi="Tahoma" w:cs="Tahoma"/>
          <w:color w:val="000000"/>
          <w:spacing w:val="15"/>
          <w:sz w:val="28"/>
          <w:szCs w:val="28"/>
          <w:shd w:val="clear" w:color="auto" w:fill="C2BBB2"/>
        </w:rPr>
      </w:pPr>
    </w:p>
    <w:p w:rsidR="007F3F56" w:rsidRDefault="007F3F56" w:rsidP="006054A3">
      <w:pPr>
        <w:rPr>
          <w:rFonts w:ascii="Tahoma" w:hAnsi="Tahoma" w:cs="Tahoma"/>
          <w:color w:val="000000"/>
          <w:spacing w:val="15"/>
          <w:sz w:val="28"/>
          <w:szCs w:val="28"/>
          <w:shd w:val="clear" w:color="auto" w:fill="C2BBB2"/>
        </w:rPr>
      </w:pPr>
    </w:p>
    <w:p w:rsidR="007F3F56" w:rsidRDefault="007F3F56" w:rsidP="006054A3">
      <w:pPr>
        <w:rPr>
          <w:rFonts w:ascii="Tahoma" w:hAnsi="Tahoma" w:cs="Tahoma"/>
          <w:color w:val="000000"/>
          <w:spacing w:val="15"/>
          <w:sz w:val="28"/>
          <w:szCs w:val="28"/>
          <w:shd w:val="clear" w:color="auto" w:fill="C2BBB2"/>
        </w:rPr>
      </w:pPr>
    </w:p>
    <w:p w:rsidR="007F3F56" w:rsidRDefault="007F3F56" w:rsidP="006054A3">
      <w:pPr>
        <w:rPr>
          <w:rFonts w:ascii="Tahoma" w:hAnsi="Tahoma" w:cs="Tahoma"/>
          <w:color w:val="000000"/>
          <w:spacing w:val="15"/>
          <w:sz w:val="28"/>
          <w:szCs w:val="28"/>
          <w:shd w:val="clear" w:color="auto" w:fill="C2BBB2"/>
        </w:rPr>
      </w:pPr>
    </w:p>
    <w:p w:rsidR="007F3F56" w:rsidRDefault="007F3F56" w:rsidP="006054A3">
      <w:pPr>
        <w:rPr>
          <w:rFonts w:ascii="Tahoma" w:hAnsi="Tahoma" w:cs="Tahoma"/>
          <w:color w:val="000000"/>
          <w:spacing w:val="15"/>
          <w:sz w:val="28"/>
          <w:szCs w:val="28"/>
          <w:shd w:val="clear" w:color="auto" w:fill="C2BBB2"/>
        </w:rPr>
      </w:pPr>
    </w:p>
    <w:p w:rsidR="007F3F56" w:rsidRDefault="007F3F56" w:rsidP="006054A3">
      <w:pPr>
        <w:rPr>
          <w:rFonts w:ascii="Tahoma" w:hAnsi="Tahoma" w:cs="Tahoma"/>
          <w:color w:val="000000"/>
          <w:spacing w:val="15"/>
          <w:sz w:val="28"/>
          <w:szCs w:val="28"/>
          <w:shd w:val="clear" w:color="auto" w:fill="C2BBB2"/>
        </w:rPr>
      </w:pPr>
    </w:p>
    <w:p w:rsidR="007F3F56" w:rsidRDefault="007F3F56" w:rsidP="006054A3">
      <w:pPr>
        <w:rPr>
          <w:rFonts w:ascii="Tahoma" w:hAnsi="Tahoma" w:cs="Tahoma"/>
          <w:color w:val="000000"/>
          <w:spacing w:val="15"/>
          <w:sz w:val="28"/>
          <w:szCs w:val="28"/>
          <w:shd w:val="clear" w:color="auto" w:fill="C2BBB2"/>
        </w:rPr>
      </w:pPr>
    </w:p>
    <w:p w:rsidR="007F3F56" w:rsidRPr="00753BE1" w:rsidRDefault="007F3F56" w:rsidP="006054A3">
      <w:pPr>
        <w:rPr>
          <w:rFonts w:ascii="Tahoma" w:hAnsi="Tahoma" w:cs="Tahoma"/>
          <w:color w:val="000000"/>
          <w:spacing w:val="15"/>
          <w:sz w:val="28"/>
          <w:szCs w:val="28"/>
          <w:shd w:val="clear" w:color="auto" w:fill="C2BBB2"/>
        </w:rPr>
      </w:pPr>
    </w:p>
    <w:sectPr w:rsidR="007F3F56" w:rsidRPr="0075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6"/>
    <w:rsid w:val="002E2286"/>
    <w:rsid w:val="004C259E"/>
    <w:rsid w:val="006054A3"/>
    <w:rsid w:val="00753BE1"/>
    <w:rsid w:val="007F3F56"/>
    <w:rsid w:val="00867DC9"/>
    <w:rsid w:val="00977F84"/>
    <w:rsid w:val="00A84307"/>
    <w:rsid w:val="00E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4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54A3"/>
  </w:style>
  <w:style w:type="paragraph" w:styleId="a4">
    <w:name w:val="Balloon Text"/>
    <w:basedOn w:val="a"/>
    <w:link w:val="a5"/>
    <w:uiPriority w:val="99"/>
    <w:semiHidden/>
    <w:unhideWhenUsed/>
    <w:rsid w:val="0075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4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54A3"/>
  </w:style>
  <w:style w:type="paragraph" w:styleId="a4">
    <w:name w:val="Balloon Text"/>
    <w:basedOn w:val="a"/>
    <w:link w:val="a5"/>
    <w:uiPriority w:val="99"/>
    <w:semiHidden/>
    <w:unhideWhenUsed/>
    <w:rsid w:val="0075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mbov-eduni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mbobkom.ru/" TargetMode="External"/><Relationship Id="rId5" Type="http://schemas.openxmlformats.org/officeDocument/2006/relationships/hyperlink" Target="http://www.eseu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Пичейкина ЭН</dc:creator>
  <cp:keywords/>
  <dc:description/>
  <cp:lastModifiedBy>Пичейкина ЭН</cp:lastModifiedBy>
  <cp:revision>8</cp:revision>
  <dcterms:created xsi:type="dcterms:W3CDTF">2016-02-11T11:47:00Z</dcterms:created>
  <dcterms:modified xsi:type="dcterms:W3CDTF">2016-02-16T14:23:00Z</dcterms:modified>
</cp:coreProperties>
</file>